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A5A17" w:rsidR="00657B11" w:rsidP="00657B11" w:rsidRDefault="00657B11" w14:paraId="c1575e7" w14:textId="c1575e7">
      <w:pPr>
        <w:jc w:val="center"/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8A5A17">
        <w:rPr>
          <w:rFonts w:ascii="Arial" w:hAnsi="Arial" w:cs="Arial"/>
          <w:bCs/>
        </w:rPr>
        <w:t>Z A P I S N I K</w:t>
      </w:r>
    </w:p>
    <w:p w:rsidRPr="008A5A17" w:rsidR="00657B11" w:rsidP="00657B11" w:rsidRDefault="00812D4A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21</w:t>
      </w:r>
      <w:r w:rsidRPr="008A5A17" w:rsidR="005347BE">
        <w:rPr>
          <w:rFonts w:ascii="Arial" w:hAnsi="Arial" w:cs="Arial"/>
          <w:bCs/>
        </w:rPr>
        <w:t xml:space="preserve">. </w:t>
      </w:r>
      <w:r w:rsidRPr="008A5A17" w:rsidR="008A5A17">
        <w:rPr>
          <w:rFonts w:ascii="Arial" w:hAnsi="Arial" w:cs="Arial"/>
          <w:bCs/>
        </w:rPr>
        <w:t>srpnja</w:t>
      </w:r>
      <w:r w:rsidRPr="008A5A17" w:rsidR="003C74D2">
        <w:rPr>
          <w:rFonts w:ascii="Arial" w:hAnsi="Arial" w:cs="Arial"/>
          <w:bCs/>
        </w:rPr>
        <w:t xml:space="preserve"> 2021</w:t>
      </w:r>
      <w:r w:rsidRPr="008A5A17" w:rsidR="00C72B43">
        <w:rPr>
          <w:rFonts w:ascii="Arial" w:hAnsi="Arial" w:cs="Arial"/>
          <w:bCs/>
        </w:rPr>
        <w:t>.</w:t>
      </w:r>
    </w:p>
    <w:p w:rsidRPr="008A5A17" w:rsidR="00657B11" w:rsidP="00657B11" w:rsidRDefault="00657B11">
      <w:pPr>
        <w:jc w:val="center"/>
        <w:rPr>
          <w:rFonts w:ascii="Arial" w:hAnsi="Arial" w:cs="Arial"/>
          <w:bCs/>
        </w:rPr>
      </w:pPr>
    </w:p>
    <w:p w:rsidRPr="008A5A17" w:rsidR="00657B11" w:rsidP="00657B11" w:rsidRDefault="00657B11">
      <w:pPr>
        <w:jc w:val="both"/>
        <w:rPr>
          <w:rFonts w:ascii="Arial" w:hAnsi="Arial" w:cs="Arial"/>
        </w:rPr>
      </w:pPr>
      <w:r w:rsidRPr="008A5A17">
        <w:rPr>
          <w:rFonts w:ascii="Arial" w:hAnsi="Arial" w:cs="Arial"/>
        </w:rPr>
        <w:t xml:space="preserve">            sastavl</w:t>
      </w:r>
      <w:r w:rsidRPr="008A5A17" w:rsidR="00315E67">
        <w:rPr>
          <w:rFonts w:ascii="Arial" w:hAnsi="Arial" w:cs="Arial"/>
        </w:rPr>
        <w:t>jen kod Trgovačkog suda u Zadru</w:t>
      </w:r>
      <w:r w:rsidRPr="008A5A17" w:rsidR="00DE500C">
        <w:rPr>
          <w:rFonts w:ascii="Arial" w:hAnsi="Arial" w:cs="Arial"/>
        </w:rPr>
        <w:t>,</w:t>
      </w:r>
      <w:r w:rsidRPr="008A5A17">
        <w:rPr>
          <w:rFonts w:ascii="Arial" w:hAnsi="Arial" w:cs="Arial"/>
        </w:rPr>
        <w:t xml:space="preserve"> sa </w:t>
      </w:r>
      <w:r w:rsidRPr="008A5A17">
        <w:rPr>
          <w:rFonts w:ascii="Arial" w:hAnsi="Arial" w:cs="Arial"/>
          <w:bCs/>
        </w:rPr>
        <w:t>IZVJEŠTAJNOG ROČIŠTA</w:t>
      </w:r>
      <w:r w:rsidRPr="008A5A17">
        <w:rPr>
          <w:rFonts w:ascii="Arial" w:hAnsi="Arial" w:cs="Arial"/>
        </w:rPr>
        <w:t xml:space="preserve"> u predmetu provođenja stečajnog postupka nad stečajnim dužnikom </w:t>
      </w:r>
      <w:r w:rsidRPr="00762B07" w:rsidR="003D2CB0">
        <w:rPr>
          <w:rFonts w:ascii="Arial" w:hAnsi="Arial" w:cs="Arial"/>
          <w:lang w:eastAsia="en-US"/>
        </w:rPr>
        <w:t>PERFEKT GRADNJA d.o.o.</w:t>
      </w:r>
      <w:r w:rsidR="003D2CB0">
        <w:rPr>
          <w:rFonts w:ascii="Arial" w:hAnsi="Arial" w:cs="Arial"/>
          <w:lang w:eastAsia="en-US"/>
        </w:rPr>
        <w:t xml:space="preserve"> u stečaju</w:t>
      </w:r>
      <w:r w:rsidRPr="00762B07" w:rsidR="003D2CB0">
        <w:rPr>
          <w:rFonts w:ascii="Arial" w:hAnsi="Arial" w:cs="Arial"/>
          <w:lang w:eastAsia="en-US"/>
        </w:rPr>
        <w:t>, Zagreb, Moravče, Kunjkova 5 A, OIB: 97382713205</w:t>
      </w:r>
      <w:r w:rsidRPr="008A5A17" w:rsidR="003730D3">
        <w:rPr>
          <w:rFonts w:ascii="Arial" w:hAnsi="Arial" w:cs="Arial"/>
        </w:rPr>
        <w:t xml:space="preserve">, </w:t>
      </w:r>
    </w:p>
    <w:p w:rsidRPr="008A5A17" w:rsidR="003730D3" w:rsidP="00657B11" w:rsidRDefault="003730D3">
      <w:pPr>
        <w:jc w:val="both"/>
        <w:rPr>
          <w:rFonts w:ascii="Arial" w:hAnsi="Arial" w:cs="Arial"/>
        </w:rPr>
      </w:pPr>
    </w:p>
    <w:p w:rsidRPr="008A5A17" w:rsidR="00657B11" w:rsidP="00657B11" w:rsidRDefault="00657B11">
      <w:pPr>
        <w:jc w:val="both"/>
        <w:rPr>
          <w:rFonts w:ascii="Arial" w:hAnsi="Arial" w:cs="Arial"/>
        </w:rPr>
      </w:pPr>
      <w:r w:rsidRPr="008A5A17">
        <w:rPr>
          <w:rFonts w:ascii="Arial" w:hAnsi="Arial" w:cs="Arial"/>
        </w:rPr>
        <w:t>OD SUDA NAZOČNI:</w:t>
      </w:r>
    </w:p>
    <w:p w:rsidRPr="008A5A17" w:rsidR="00657B11" w:rsidP="00657B11" w:rsidRDefault="00657B11">
      <w:pPr>
        <w:jc w:val="both"/>
        <w:rPr>
          <w:rFonts w:ascii="Arial" w:hAnsi="Arial" w:cs="Arial"/>
        </w:rPr>
      </w:pPr>
      <w:r w:rsidRPr="008A5A17">
        <w:rPr>
          <w:rFonts w:ascii="Arial" w:hAnsi="Arial" w:cs="Arial"/>
        </w:rPr>
        <w:t xml:space="preserve">Ardena Bajlo, </w:t>
      </w:r>
      <w:r w:rsidRPr="008A5A17" w:rsidR="0028068C">
        <w:rPr>
          <w:rFonts w:ascii="Arial" w:hAnsi="Arial" w:cs="Arial"/>
        </w:rPr>
        <w:t>sutkinja</w:t>
      </w:r>
      <w:r w:rsidRPr="008A5A17">
        <w:rPr>
          <w:rFonts w:ascii="Arial" w:hAnsi="Arial" w:cs="Arial"/>
        </w:rPr>
        <w:t xml:space="preserve"> </w:t>
      </w:r>
    </w:p>
    <w:p w:rsidRPr="008A5A17" w:rsidR="00657B11" w:rsidP="00657B11" w:rsidRDefault="00020692">
      <w:pPr>
        <w:jc w:val="both"/>
        <w:rPr>
          <w:rFonts w:ascii="Arial" w:hAnsi="Arial" w:cs="Arial"/>
        </w:rPr>
      </w:pPr>
      <w:r w:rsidRPr="008A5A17">
        <w:rPr>
          <w:rFonts w:ascii="Arial" w:hAnsi="Arial" w:cs="Arial"/>
        </w:rPr>
        <w:t>Ante Rubelj</w:t>
      </w:r>
      <w:r w:rsidRPr="008A5A17" w:rsidR="00657B11">
        <w:rPr>
          <w:rFonts w:ascii="Arial" w:hAnsi="Arial" w:cs="Arial"/>
        </w:rPr>
        <w:t>, zapisničar</w:t>
      </w:r>
    </w:p>
    <w:p w:rsidRPr="008A5A17" w:rsidR="00657B11" w:rsidP="00657B11" w:rsidRDefault="00657B11">
      <w:pPr>
        <w:jc w:val="both"/>
        <w:rPr>
          <w:rFonts w:ascii="Arial" w:hAnsi="Arial" w:cs="Arial"/>
        </w:rPr>
      </w:pPr>
    </w:p>
    <w:p w:rsidRPr="008A5A17" w:rsidR="00657B11" w:rsidP="00657B11" w:rsidRDefault="00657B11">
      <w:pPr>
        <w:jc w:val="center"/>
        <w:rPr>
          <w:rFonts w:ascii="Arial" w:hAnsi="Arial" w:cs="Arial"/>
        </w:rPr>
      </w:pPr>
      <w:r w:rsidRPr="008A5A17">
        <w:rPr>
          <w:rFonts w:ascii="Arial" w:hAnsi="Arial" w:cs="Arial"/>
        </w:rPr>
        <w:t xml:space="preserve">Početak u </w:t>
      </w:r>
      <w:r w:rsidRPr="008A5A17" w:rsidR="00C068CF">
        <w:rPr>
          <w:rFonts w:ascii="Arial" w:hAnsi="Arial" w:cs="Arial"/>
        </w:rPr>
        <w:t>8</w:t>
      </w:r>
      <w:r w:rsidRPr="008A5A17" w:rsidR="0095400C">
        <w:rPr>
          <w:rFonts w:ascii="Arial" w:hAnsi="Arial" w:cs="Arial"/>
        </w:rPr>
        <w:t>,</w:t>
      </w:r>
      <w:r w:rsidRPr="008A5A17" w:rsidR="00C068CF">
        <w:rPr>
          <w:rFonts w:ascii="Arial" w:hAnsi="Arial" w:cs="Arial"/>
        </w:rPr>
        <w:t>45</w:t>
      </w:r>
      <w:r w:rsidRPr="008A5A17">
        <w:rPr>
          <w:rFonts w:ascii="Arial" w:hAnsi="Arial" w:cs="Arial"/>
        </w:rPr>
        <w:t xml:space="preserve"> sati.</w:t>
      </w:r>
    </w:p>
    <w:p w:rsidRPr="008A5A17" w:rsidR="00657B11" w:rsidP="00657B11" w:rsidRDefault="00657B11">
      <w:pPr>
        <w:tabs>
          <w:tab w:val="left" w:pos="930"/>
        </w:tabs>
        <w:jc w:val="both"/>
        <w:rPr>
          <w:rFonts w:ascii="Arial" w:hAnsi="Arial" w:cs="Arial"/>
        </w:rPr>
      </w:pPr>
    </w:p>
    <w:p w:rsidRPr="008A5A17" w:rsidR="001520A9" w:rsidP="001520A9" w:rsidRDefault="000A03F1">
      <w:pPr>
        <w:jc w:val="both"/>
        <w:rPr>
          <w:rFonts w:ascii="Arial" w:hAnsi="Arial" w:cs="Arial"/>
        </w:rPr>
      </w:pPr>
      <w:r w:rsidRPr="008A5A17">
        <w:rPr>
          <w:rFonts w:ascii="Arial" w:hAnsi="Arial" w:cs="Arial"/>
        </w:rPr>
        <w:t>Utvrđuje se da je nazoč</w:t>
      </w:r>
      <w:r w:rsidRPr="008A5A17" w:rsidR="00530BE7">
        <w:rPr>
          <w:rFonts w:ascii="Arial" w:hAnsi="Arial" w:cs="Arial"/>
        </w:rPr>
        <w:t>n</w:t>
      </w:r>
      <w:r w:rsidR="003D2CB0">
        <w:rPr>
          <w:rFonts w:ascii="Arial" w:hAnsi="Arial" w:cs="Arial"/>
        </w:rPr>
        <w:t>a</w:t>
      </w:r>
      <w:r w:rsidRPr="008A5A17" w:rsidR="001520A9">
        <w:rPr>
          <w:rFonts w:ascii="Arial" w:hAnsi="Arial" w:cs="Arial"/>
        </w:rPr>
        <w:t xml:space="preserve"> </w:t>
      </w:r>
      <w:r w:rsidR="003D2CB0">
        <w:rPr>
          <w:rFonts w:ascii="Arial" w:hAnsi="Arial" w:cs="Arial"/>
        </w:rPr>
        <w:t>Snježana Drenški</w:t>
      </w:r>
      <w:r w:rsidRPr="008A5A17" w:rsidR="001520A9">
        <w:rPr>
          <w:rFonts w:ascii="Arial" w:hAnsi="Arial" w:cs="Arial"/>
        </w:rPr>
        <w:t>, stečajn</w:t>
      </w:r>
      <w:r w:rsidRPr="008A5A17" w:rsidR="00530BE7">
        <w:rPr>
          <w:rFonts w:ascii="Arial" w:hAnsi="Arial" w:cs="Arial"/>
        </w:rPr>
        <w:t>i</w:t>
      </w:r>
      <w:r w:rsidRPr="008A5A17" w:rsidR="001520A9">
        <w:rPr>
          <w:rFonts w:ascii="Arial" w:hAnsi="Arial" w:cs="Arial"/>
        </w:rPr>
        <w:t xml:space="preserve"> upravitelj.</w:t>
      </w:r>
    </w:p>
    <w:p w:rsidRPr="008A5A17" w:rsidR="001520A9" w:rsidP="001520A9" w:rsidRDefault="001520A9">
      <w:pPr>
        <w:jc w:val="both"/>
        <w:rPr>
          <w:rFonts w:ascii="Arial" w:hAnsi="Arial" w:cs="Arial"/>
        </w:rPr>
      </w:pPr>
    </w:p>
    <w:p w:rsidR="00C068CF" w:rsidP="00C068CF" w:rsidRDefault="00C068CF">
      <w:pPr>
        <w:ind w:left="360" w:hanging="360"/>
        <w:jc w:val="both"/>
        <w:rPr>
          <w:rFonts w:ascii="Arial" w:hAnsi="Arial" w:cs="Arial"/>
        </w:rPr>
      </w:pPr>
      <w:r w:rsidRPr="008A5A17">
        <w:rPr>
          <w:rFonts w:ascii="Arial" w:hAnsi="Arial" w:cs="Arial"/>
        </w:rPr>
        <w:t>Nazočni od vjerovnika: za RH Lidija Vitaljić, zamjenica u ŽDO-u Zadar</w:t>
      </w:r>
    </w:p>
    <w:p w:rsidR="00E63DBC" w:rsidP="00C068CF" w:rsidRDefault="00E63DBC">
      <w:pPr>
        <w:ind w:left="360" w:hanging="360"/>
        <w:jc w:val="both"/>
        <w:rPr>
          <w:rFonts w:ascii="Arial" w:hAnsi="Arial" w:cs="Arial"/>
        </w:rPr>
      </w:pPr>
    </w:p>
    <w:p w:rsidRPr="008A5A17" w:rsidR="00E63DBC" w:rsidP="00C068CF" w:rsidRDefault="00E63DBC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ovaj vjerovnik ima 100% prava glasa na današnjoj skupštini.</w:t>
      </w:r>
    </w:p>
    <w:p w:rsidRPr="008A5A17" w:rsidR="001502FB" w:rsidP="001520A9" w:rsidRDefault="001502FB">
      <w:pPr>
        <w:jc w:val="both"/>
        <w:rPr>
          <w:rFonts w:ascii="Arial" w:hAnsi="Arial" w:cs="Arial"/>
        </w:rPr>
      </w:pPr>
    </w:p>
    <w:p w:rsidRPr="008A5A17" w:rsidR="008A2F23" w:rsidP="001520A9" w:rsidRDefault="008A2F23">
      <w:pPr>
        <w:jc w:val="both"/>
        <w:rPr>
          <w:rFonts w:ascii="Arial" w:hAnsi="Arial" w:cs="Arial"/>
        </w:rPr>
      </w:pPr>
    </w:p>
    <w:p w:rsidRPr="008A5A17" w:rsidR="00B71E0E" w:rsidP="00B71E0E" w:rsidRDefault="00B71E0E">
      <w:pPr>
        <w:tabs>
          <w:tab w:val="left" w:pos="960"/>
        </w:tabs>
        <w:jc w:val="both"/>
        <w:rPr>
          <w:rFonts w:ascii="Arial" w:hAnsi="Arial" w:cs="Arial"/>
        </w:rPr>
      </w:pPr>
      <w:r w:rsidRPr="008A5A17">
        <w:rPr>
          <w:rFonts w:ascii="Arial" w:hAnsi="Arial" w:cs="Arial"/>
        </w:rPr>
        <w:t>Ad 1)</w:t>
      </w:r>
    </w:p>
    <w:p w:rsidRPr="008A5A17" w:rsidR="00B71E0E" w:rsidP="00B71E0E" w:rsidRDefault="00B71E0E">
      <w:pPr>
        <w:tabs>
          <w:tab w:val="left" w:pos="960"/>
        </w:tabs>
        <w:jc w:val="both"/>
        <w:rPr>
          <w:rFonts w:ascii="Arial" w:hAnsi="Arial" w:cs="Arial"/>
        </w:rPr>
      </w:pPr>
    </w:p>
    <w:p w:rsidRPr="008A5A17" w:rsidR="00C068CF" w:rsidP="00B71E0E" w:rsidRDefault="00B71E0E">
      <w:pPr>
        <w:tabs>
          <w:tab w:val="left" w:pos="960"/>
        </w:tabs>
        <w:jc w:val="both"/>
        <w:rPr>
          <w:rFonts w:ascii="Arial" w:hAnsi="Arial" w:cs="Arial"/>
        </w:rPr>
      </w:pPr>
      <w:r w:rsidRPr="008A5A17">
        <w:rPr>
          <w:rFonts w:ascii="Arial" w:hAnsi="Arial" w:cs="Arial"/>
        </w:rPr>
        <w:t>Stečajn</w:t>
      </w:r>
      <w:r w:rsidRPr="008A5A17" w:rsidR="00530BE7">
        <w:rPr>
          <w:rFonts w:ascii="Arial" w:hAnsi="Arial" w:cs="Arial"/>
        </w:rPr>
        <w:t>i</w:t>
      </w:r>
      <w:r w:rsidRPr="008A5A17">
        <w:rPr>
          <w:rFonts w:ascii="Arial" w:hAnsi="Arial" w:cs="Arial"/>
        </w:rPr>
        <w:t xml:space="preserve"> upravitelj ukratko iznosi izvješće koji je sastavni dio ovog zapisnika</w:t>
      </w:r>
      <w:r w:rsidRPr="008A5A17" w:rsidR="00C068CF">
        <w:rPr>
          <w:rFonts w:ascii="Arial" w:hAnsi="Arial" w:cs="Arial"/>
        </w:rPr>
        <w:t xml:space="preserve"> i koje je objavljeno po primitku.</w:t>
      </w:r>
    </w:p>
    <w:p w:rsidRPr="008A5A17" w:rsidR="00C068CF" w:rsidP="00B71E0E" w:rsidRDefault="00C068CF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Izvješće stečajnog upravitelja daje se na glasovanje.</w:t>
      </w: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 prihvaćanje izvje</w:t>
      </w:r>
      <w:r w:rsidR="00E63DBC">
        <w:rPr>
          <w:rFonts w:ascii="Arial" w:hAnsi="Arial" w:cs="Arial"/>
        </w:rPr>
        <w:t>šća stečajnog upravitelja glasa</w:t>
      </w:r>
      <w:r w:rsidRPr="00380A98">
        <w:rPr>
          <w:rFonts w:ascii="Arial" w:hAnsi="Arial" w:cs="Arial"/>
        </w:rPr>
        <w:t xml:space="preserve"> </w:t>
      </w:r>
      <w:r w:rsidR="00E63DBC">
        <w:rPr>
          <w:rFonts w:ascii="Arial" w:hAnsi="Arial" w:cs="Arial"/>
        </w:rPr>
        <w:t>nazočni vjerovnik</w:t>
      </w:r>
      <w:r w:rsidRPr="00380A98">
        <w:rPr>
          <w:rFonts w:ascii="Arial" w:hAnsi="Arial" w:cs="Arial"/>
        </w:rPr>
        <w:t xml:space="preserve">. </w:t>
      </w: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je izvješće stečajnog upravitelja prihvaćeno.</w:t>
      </w: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2)</w:t>
      </w: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Prelazi se na raspravu o predračunu troškova stečajnog postupka.</w:t>
      </w: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</w:p>
    <w:p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Stečajni upravitelj navodi da bi predračun troškova iznosio </w:t>
      </w:r>
      <w:r w:rsidR="002367C8">
        <w:rPr>
          <w:rFonts w:ascii="Arial" w:hAnsi="Arial" w:cs="Arial"/>
        </w:rPr>
        <w:t>1.800,00</w:t>
      </w:r>
      <w:r w:rsidRPr="00380A98">
        <w:rPr>
          <w:rFonts w:ascii="Arial" w:hAnsi="Arial" w:cs="Arial"/>
        </w:rPr>
        <w:t xml:space="preserve"> kuna, prema p</w:t>
      </w:r>
      <w:r>
        <w:rPr>
          <w:rFonts w:ascii="Arial" w:hAnsi="Arial" w:cs="Arial"/>
        </w:rPr>
        <w:t>redračunu sadržanom u izvješću.</w:t>
      </w: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A5A17" w:rsidP="008A5A17" w:rsidRDefault="00E63DBC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vjerovnik prihvaća</w:t>
      </w:r>
      <w:r w:rsidRPr="00380A98" w:rsidR="008A5A17">
        <w:rPr>
          <w:rFonts w:ascii="Arial" w:hAnsi="Arial" w:cs="Arial"/>
        </w:rPr>
        <w:t xml:space="preserve"> predloženi predračun.</w:t>
      </w: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je predračun troškova postupka prihvaćen.</w:t>
      </w: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3)</w:t>
      </w: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</w:p>
    <w:p w:rsidR="008A5A17" w:rsidP="008A5A17" w:rsidRDefault="002367C8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</w:t>
      </w:r>
      <w:r w:rsidRPr="00380A98" w:rsidR="008A5A17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Pr="00380A98" w:rsidR="008A5A17">
        <w:rPr>
          <w:rFonts w:ascii="Arial" w:hAnsi="Arial" w:cs="Arial"/>
        </w:rPr>
        <w:t xml:space="preserve"> navodi da nema uvjeta za nastavak poslovanja</w:t>
      </w:r>
      <w:r w:rsidR="00E63DBC">
        <w:rPr>
          <w:rFonts w:ascii="Arial" w:hAnsi="Arial" w:cs="Arial"/>
        </w:rPr>
        <w:t>.</w:t>
      </w: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A5A17" w:rsidP="008A5A17" w:rsidRDefault="00E63DBC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vjerovnik glasa</w:t>
      </w:r>
      <w:r w:rsidRPr="00380A98" w:rsidR="008A5A17">
        <w:rPr>
          <w:rFonts w:ascii="Arial" w:hAnsi="Arial" w:cs="Arial"/>
        </w:rPr>
        <w:t xml:space="preserve"> za prijedlog stečajnog upravitelja da se imovina unovči.</w:t>
      </w: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</w:p>
    <w:p w:rsidR="00E63DBC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="002367C8"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upravitelj</w:t>
      </w:r>
      <w:r w:rsidR="002367C8">
        <w:rPr>
          <w:rFonts w:ascii="Arial" w:hAnsi="Arial" w:cs="Arial"/>
        </w:rPr>
        <w:t>ica pojašnjava da nema potrebe unovčavati imovinu jer dužnik njome ne raspolaže, a jedina imovina su sredstva na računu dužnika u iznosu od 48.924,09 kuna, te predlaže da se ista rasporedi o čemu će sudu dostaviti prijedlog kao za završnu diobu nakon pravomoćnosti rješenja o utvrđenim tražbinama.</w:t>
      </w: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su na skupštini vjerovnika donijete slijedeće odluke</w:t>
      </w: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A5A17" w:rsidP="008A5A17" w:rsidRDefault="008A5A17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Prihvaća se izvješće stečajnog upravitelja.</w:t>
      </w:r>
    </w:p>
    <w:p w:rsidRPr="00380A98" w:rsidR="008A5A17" w:rsidP="008A5A17" w:rsidRDefault="008A5A17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Prihvaća se predračun troškova stečajnog postupka u iznosu od </w:t>
      </w:r>
      <w:r w:rsidR="002367C8">
        <w:rPr>
          <w:rFonts w:ascii="Arial" w:hAnsi="Arial" w:cs="Arial"/>
        </w:rPr>
        <w:t>1.800,00</w:t>
      </w:r>
      <w:r w:rsidRPr="00380A98" w:rsidR="002367C8">
        <w:rPr>
          <w:rFonts w:ascii="Arial" w:hAnsi="Arial" w:cs="Arial"/>
        </w:rPr>
        <w:t xml:space="preserve"> </w:t>
      </w:r>
      <w:r w:rsidRPr="00380A98">
        <w:rPr>
          <w:rFonts w:ascii="Arial" w:hAnsi="Arial" w:cs="Arial"/>
        </w:rPr>
        <w:t>kuna.</w:t>
      </w:r>
    </w:p>
    <w:p w:rsidRPr="00380A98" w:rsidR="008A5A17" w:rsidP="008A5A17" w:rsidRDefault="008A5A17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Imovina dužnika</w:t>
      </w:r>
      <w:r w:rsidR="002367C8">
        <w:rPr>
          <w:rFonts w:ascii="Arial" w:hAnsi="Arial" w:cs="Arial"/>
        </w:rPr>
        <w:t xml:space="preserve"> rasporediti će se vjerovnicima.</w:t>
      </w:r>
    </w:p>
    <w:p w:rsidRPr="00380A98" w:rsidR="008A5A17" w:rsidP="008A5A17" w:rsidRDefault="008A5A17">
      <w:pPr>
        <w:tabs>
          <w:tab w:val="left" w:pos="960"/>
        </w:tabs>
        <w:ind w:left="720"/>
        <w:jc w:val="both"/>
        <w:rPr>
          <w:rFonts w:ascii="Arial" w:hAnsi="Arial" w:cs="Arial"/>
        </w:rPr>
      </w:pP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Izvještajno ročište dovršeno. </w:t>
      </w:r>
    </w:p>
    <w:p w:rsidRPr="008A5A17" w:rsidR="00B71E0E" w:rsidP="00B71E0E" w:rsidRDefault="00B71E0E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8A5A17" w:rsidR="00B71E0E" w:rsidP="00B71E0E" w:rsidRDefault="00B71E0E">
      <w:pPr>
        <w:tabs>
          <w:tab w:val="left" w:pos="0"/>
          <w:tab w:val="left" w:pos="360"/>
        </w:tabs>
        <w:rPr>
          <w:rFonts w:ascii="Arial" w:hAnsi="Arial" w:cs="Arial"/>
        </w:rPr>
      </w:pPr>
      <w:r w:rsidRPr="008A5A17">
        <w:rPr>
          <w:rFonts w:ascii="Arial" w:hAnsi="Arial" w:cs="Arial"/>
        </w:rPr>
        <w:t xml:space="preserve">Dovršeno u </w:t>
      </w:r>
      <w:r w:rsidR="00E63DBC">
        <w:rPr>
          <w:rFonts w:ascii="Arial" w:hAnsi="Arial" w:cs="Arial"/>
        </w:rPr>
        <w:t>9,00</w:t>
      </w:r>
      <w:r w:rsidRPr="008A5A17">
        <w:rPr>
          <w:rFonts w:ascii="Arial" w:hAnsi="Arial" w:cs="Arial"/>
        </w:rPr>
        <w:t xml:space="preserve"> sati.</w:t>
      </w:r>
    </w:p>
    <w:p w:rsidRPr="008A5A17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8A5A17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8A5A17">
        <w:rPr>
          <w:rFonts w:ascii="Arial" w:hAnsi="Arial" w:cs="Arial"/>
        </w:rPr>
        <w:t>ZAPISNIČAR</w:t>
      </w:r>
      <w:r w:rsidRPr="008A5A17">
        <w:rPr>
          <w:rFonts w:ascii="Arial" w:hAnsi="Arial" w:cs="Arial"/>
        </w:rPr>
        <w:tab/>
      </w:r>
      <w:r w:rsidRPr="008A5A17">
        <w:rPr>
          <w:rFonts w:ascii="Arial" w:hAnsi="Arial" w:cs="Arial"/>
        </w:rPr>
        <w:tab/>
      </w:r>
      <w:r w:rsidRPr="008A5A17">
        <w:rPr>
          <w:rFonts w:ascii="Arial" w:hAnsi="Arial" w:cs="Arial"/>
        </w:rPr>
        <w:tab/>
      </w:r>
      <w:r w:rsidRPr="008A5A17">
        <w:rPr>
          <w:rFonts w:ascii="Arial" w:hAnsi="Arial" w:cs="Arial"/>
        </w:rPr>
        <w:tab/>
        <w:t xml:space="preserve">SUTKINJA            STEČAJNI UPRAVITELJ </w:t>
      </w:r>
      <w:r w:rsidRPr="008A5A17">
        <w:rPr>
          <w:rFonts w:ascii="Arial" w:hAnsi="Arial" w:cs="Arial"/>
        </w:rPr>
        <w:tab/>
      </w:r>
    </w:p>
    <w:p w:rsidRPr="008A5A17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8A5A17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8A5A17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8A5A17">
        <w:rPr>
          <w:rFonts w:ascii="Arial" w:hAnsi="Arial" w:cs="Arial"/>
        </w:rPr>
        <w:t>VJEROVNICI</w:t>
      </w:r>
    </w:p>
    <w:p w:rsidRPr="008A5A17" w:rsidR="00DB052E" w:rsidP="00B71E0E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8A5A17" w:rsidR="00DB052E" w:rsidSect="00882B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18" w:right="102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0F10E8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0F10E8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0F10E8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0F10E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A5A17" w:rsidR="001B6783" w:rsidP="007A1E4E" w:rsidRDefault="00657B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8A5A17">
      <w:rPr>
        <w:rStyle w:val="Brojstranice"/>
        <w:rFonts w:ascii="Arial" w:hAnsi="Arial" w:cs="Arial"/>
      </w:rPr>
      <w:fldChar w:fldCharType="begin"/>
    </w:r>
    <w:r w:rsidRPr="008A5A17">
      <w:rPr>
        <w:rStyle w:val="Brojstranice"/>
        <w:rFonts w:ascii="Arial" w:hAnsi="Arial" w:cs="Arial"/>
      </w:rPr>
      <w:instrText xml:space="preserve">PAGE  </w:instrText>
    </w:r>
    <w:r w:rsidRPr="008A5A17">
      <w:rPr>
        <w:rStyle w:val="Brojstranice"/>
        <w:rFonts w:ascii="Arial" w:hAnsi="Arial" w:cs="Arial"/>
      </w:rPr>
      <w:fldChar w:fldCharType="separate"/>
    </w:r>
    <w:r w:rsidR="000F10E8">
      <w:rPr>
        <w:rStyle w:val="Brojstranice"/>
        <w:rFonts w:ascii="Arial" w:hAnsi="Arial" w:cs="Arial"/>
        <w:noProof/>
      </w:rPr>
      <w:t>2</w:t>
    </w:r>
    <w:r w:rsidRPr="008A5A17">
      <w:rPr>
        <w:rStyle w:val="Brojstranice"/>
        <w:rFonts w:ascii="Arial" w:hAnsi="Arial" w:cs="Arial"/>
      </w:rPr>
      <w:fldChar w:fldCharType="end"/>
    </w:r>
  </w:p>
  <w:p w:rsidRPr="008A5A17" w:rsidR="001B6783" w:rsidP="00020988" w:rsidRDefault="00657B11">
    <w:pPr>
      <w:jc w:val="right"/>
      <w:rPr>
        <w:rFonts w:ascii="Arial" w:hAnsi="Arial" w:cs="Arial"/>
        <w:bCs/>
      </w:rPr>
    </w:pPr>
    <w:r w:rsidRPr="008A5A17">
      <w:rPr>
        <w:rFonts w:ascii="Arial" w:hAnsi="Arial" w:cs="Arial"/>
      </w:rPr>
      <w:t>Posl.br.</w:t>
    </w:r>
    <w:r w:rsidRPr="008A5A17">
      <w:rPr>
        <w:rFonts w:ascii="Arial" w:hAnsi="Arial" w:cs="Arial"/>
        <w:bCs/>
      </w:rPr>
      <w:t xml:space="preserve"> 1 St-</w:t>
    </w:r>
    <w:r w:rsidR="003D2CB0">
      <w:rPr>
        <w:rFonts w:ascii="Arial" w:hAnsi="Arial" w:cs="Arial"/>
        <w:bCs/>
      </w:rPr>
      <w:t>216</w:t>
    </w:r>
    <w:r w:rsidRPr="008A5A17" w:rsidR="000C28EF">
      <w:rPr>
        <w:rFonts w:ascii="Arial" w:hAnsi="Arial" w:cs="Arial"/>
        <w:bCs/>
      </w:rPr>
      <w:t>/</w:t>
    </w:r>
    <w:r w:rsidRPr="008A5A17" w:rsidR="005347BE">
      <w:rPr>
        <w:rFonts w:ascii="Arial" w:hAnsi="Arial" w:cs="Arial"/>
        <w:bCs/>
      </w:rPr>
      <w:t>20</w:t>
    </w:r>
    <w:r w:rsidR="003D2CB0">
      <w:rPr>
        <w:rFonts w:ascii="Arial" w:hAnsi="Arial" w:cs="Arial"/>
        <w:bCs/>
      </w:rPr>
      <w:t>21</w:t>
    </w:r>
    <w:r w:rsidRPr="008A5A17" w:rsidR="000C28EF">
      <w:rPr>
        <w:rFonts w:ascii="Arial" w:hAnsi="Arial" w:cs="Arial"/>
        <w:bCs/>
      </w:rPr>
      <w:t>-</w:t>
    </w:r>
    <w:r w:rsidR="003D2CB0">
      <w:rPr>
        <w:rFonts w:ascii="Arial" w:hAnsi="Arial" w:cs="Arial"/>
        <w:bCs/>
      </w:rPr>
      <w:t>43</w:t>
    </w:r>
  </w:p>
  <w:p w:rsidR="001B6783" w:rsidP="00D154FA" w:rsidRDefault="000F10E8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A5A17" w:rsidR="00657B11" w:rsidP="00657B11" w:rsidRDefault="00657B11">
    <w:pPr>
      <w:pStyle w:val="Zaglavlje"/>
      <w:jc w:val="right"/>
      <w:rPr>
        <w:rFonts w:ascii="Arial" w:hAnsi="Arial" w:cs="Arial"/>
      </w:rPr>
    </w:pPr>
    <w:r w:rsidRPr="008A5A17">
      <w:rPr>
        <w:rFonts w:ascii="Arial" w:hAnsi="Arial" w:cs="Arial"/>
      </w:rPr>
      <w:t>1St-</w:t>
    </w:r>
    <w:r w:rsidR="003D2CB0">
      <w:rPr>
        <w:rFonts w:ascii="Arial" w:hAnsi="Arial" w:cs="Arial"/>
      </w:rPr>
      <w:t>216</w:t>
    </w:r>
    <w:r w:rsidRPr="008A5A17" w:rsidR="007038D3">
      <w:rPr>
        <w:rFonts w:ascii="Arial" w:hAnsi="Arial" w:cs="Arial"/>
      </w:rPr>
      <w:t>/</w:t>
    </w:r>
    <w:r w:rsidRPr="008A5A17" w:rsidR="005347BE">
      <w:rPr>
        <w:rFonts w:ascii="Arial" w:hAnsi="Arial" w:cs="Arial"/>
      </w:rPr>
      <w:t>20</w:t>
    </w:r>
    <w:r w:rsidR="003D2CB0">
      <w:rPr>
        <w:rFonts w:ascii="Arial" w:hAnsi="Arial" w:cs="Arial"/>
      </w:rPr>
      <w:t>21</w:t>
    </w:r>
    <w:r w:rsidRPr="008A5A17" w:rsidR="007038D3">
      <w:rPr>
        <w:rFonts w:ascii="Arial" w:hAnsi="Arial" w:cs="Arial"/>
      </w:rPr>
      <w:t>-</w:t>
    </w:r>
    <w:r w:rsidR="003D2CB0">
      <w:rPr>
        <w:rFonts w:ascii="Arial" w:hAnsi="Arial" w:cs="Arial"/>
      </w:rPr>
      <w:t>43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9"/>
  </w:num>
  <w:num w:numId="7">
    <w:abstractNumId w:val="1"/>
  </w:num>
  <w:num w:numId="8">
    <w:abstractNumId w:val="7"/>
  </w:num>
  <w:num w:numId="9">
    <w:abstractNumId w:val="6"/>
  </w:num>
  <w:num w:numId="10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54CC2"/>
    <w:rsid w:val="00063729"/>
    <w:rsid w:val="000731B4"/>
    <w:rsid w:val="000A03F1"/>
    <w:rsid w:val="000C28EF"/>
    <w:rsid w:val="000F10E8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761B0"/>
    <w:rsid w:val="001806A7"/>
    <w:rsid w:val="001915B4"/>
    <w:rsid w:val="00197ED6"/>
    <w:rsid w:val="001B0AD2"/>
    <w:rsid w:val="001D3056"/>
    <w:rsid w:val="001F5FDB"/>
    <w:rsid w:val="002367C8"/>
    <w:rsid w:val="00245BB5"/>
    <w:rsid w:val="00267DF9"/>
    <w:rsid w:val="0028068C"/>
    <w:rsid w:val="002815C9"/>
    <w:rsid w:val="00290BF8"/>
    <w:rsid w:val="002A4BEE"/>
    <w:rsid w:val="002B5261"/>
    <w:rsid w:val="002F1AFB"/>
    <w:rsid w:val="002F2753"/>
    <w:rsid w:val="003071EA"/>
    <w:rsid w:val="00315E67"/>
    <w:rsid w:val="003414B4"/>
    <w:rsid w:val="00350DF4"/>
    <w:rsid w:val="0036059B"/>
    <w:rsid w:val="003730D3"/>
    <w:rsid w:val="00375D8C"/>
    <w:rsid w:val="003C74D2"/>
    <w:rsid w:val="003D2CB0"/>
    <w:rsid w:val="003F29B1"/>
    <w:rsid w:val="003F57C0"/>
    <w:rsid w:val="00401F7E"/>
    <w:rsid w:val="00412A24"/>
    <w:rsid w:val="004202A7"/>
    <w:rsid w:val="0042042A"/>
    <w:rsid w:val="00437B7A"/>
    <w:rsid w:val="00440511"/>
    <w:rsid w:val="00484DE2"/>
    <w:rsid w:val="00485D76"/>
    <w:rsid w:val="004A5C03"/>
    <w:rsid w:val="004A6F48"/>
    <w:rsid w:val="004D6AEE"/>
    <w:rsid w:val="00510CE0"/>
    <w:rsid w:val="00530BE7"/>
    <w:rsid w:val="005347BE"/>
    <w:rsid w:val="0054161A"/>
    <w:rsid w:val="0054198B"/>
    <w:rsid w:val="00555878"/>
    <w:rsid w:val="00555E60"/>
    <w:rsid w:val="00594A8B"/>
    <w:rsid w:val="005D07B7"/>
    <w:rsid w:val="005D6822"/>
    <w:rsid w:val="005E4C12"/>
    <w:rsid w:val="00601119"/>
    <w:rsid w:val="006410B6"/>
    <w:rsid w:val="00643F81"/>
    <w:rsid w:val="00654178"/>
    <w:rsid w:val="00656E41"/>
    <w:rsid w:val="00657B11"/>
    <w:rsid w:val="0066646A"/>
    <w:rsid w:val="00685F4D"/>
    <w:rsid w:val="006A16E6"/>
    <w:rsid w:val="006B4F9A"/>
    <w:rsid w:val="006B7734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F6642"/>
    <w:rsid w:val="008116D6"/>
    <w:rsid w:val="00812D4A"/>
    <w:rsid w:val="0081772F"/>
    <w:rsid w:val="008204C8"/>
    <w:rsid w:val="008443C3"/>
    <w:rsid w:val="008502F3"/>
    <w:rsid w:val="008561BA"/>
    <w:rsid w:val="00862F65"/>
    <w:rsid w:val="008634CB"/>
    <w:rsid w:val="00873B91"/>
    <w:rsid w:val="00876EC6"/>
    <w:rsid w:val="00880BC4"/>
    <w:rsid w:val="00886040"/>
    <w:rsid w:val="008A2F23"/>
    <w:rsid w:val="008A5A17"/>
    <w:rsid w:val="008B6C3B"/>
    <w:rsid w:val="008D4B6B"/>
    <w:rsid w:val="008D7345"/>
    <w:rsid w:val="008E5CAA"/>
    <w:rsid w:val="009274FE"/>
    <w:rsid w:val="00947E47"/>
    <w:rsid w:val="0095400C"/>
    <w:rsid w:val="00965659"/>
    <w:rsid w:val="00995DCA"/>
    <w:rsid w:val="009A51D4"/>
    <w:rsid w:val="009B507E"/>
    <w:rsid w:val="009C0642"/>
    <w:rsid w:val="009E563C"/>
    <w:rsid w:val="009E6DDF"/>
    <w:rsid w:val="00A01489"/>
    <w:rsid w:val="00A24AB8"/>
    <w:rsid w:val="00A276B3"/>
    <w:rsid w:val="00A327E3"/>
    <w:rsid w:val="00A40446"/>
    <w:rsid w:val="00A6131F"/>
    <w:rsid w:val="00A721CB"/>
    <w:rsid w:val="00A72B47"/>
    <w:rsid w:val="00A90F02"/>
    <w:rsid w:val="00AA17AB"/>
    <w:rsid w:val="00AC2FBE"/>
    <w:rsid w:val="00AF41BC"/>
    <w:rsid w:val="00AF4EC4"/>
    <w:rsid w:val="00B27AB3"/>
    <w:rsid w:val="00B31B65"/>
    <w:rsid w:val="00B41397"/>
    <w:rsid w:val="00B600EF"/>
    <w:rsid w:val="00B603CD"/>
    <w:rsid w:val="00B71E0E"/>
    <w:rsid w:val="00B90D6C"/>
    <w:rsid w:val="00B92ADA"/>
    <w:rsid w:val="00B978B3"/>
    <w:rsid w:val="00BD13F9"/>
    <w:rsid w:val="00BD306B"/>
    <w:rsid w:val="00BF5833"/>
    <w:rsid w:val="00C068CF"/>
    <w:rsid w:val="00C5051F"/>
    <w:rsid w:val="00C50BF3"/>
    <w:rsid w:val="00C72B43"/>
    <w:rsid w:val="00C7364B"/>
    <w:rsid w:val="00C9447A"/>
    <w:rsid w:val="00C96E55"/>
    <w:rsid w:val="00CB7074"/>
    <w:rsid w:val="00CD316F"/>
    <w:rsid w:val="00CE4E13"/>
    <w:rsid w:val="00CF4076"/>
    <w:rsid w:val="00CF7C56"/>
    <w:rsid w:val="00D11390"/>
    <w:rsid w:val="00D87D2B"/>
    <w:rsid w:val="00DA1EB0"/>
    <w:rsid w:val="00DA3F93"/>
    <w:rsid w:val="00DB052E"/>
    <w:rsid w:val="00DD3263"/>
    <w:rsid w:val="00DE500C"/>
    <w:rsid w:val="00E01751"/>
    <w:rsid w:val="00E160EE"/>
    <w:rsid w:val="00E37447"/>
    <w:rsid w:val="00E408C6"/>
    <w:rsid w:val="00E47A68"/>
    <w:rsid w:val="00E63DBC"/>
    <w:rsid w:val="00E728DE"/>
    <w:rsid w:val="00EA4B7D"/>
    <w:rsid w:val="00ED1986"/>
    <w:rsid w:val="00ED7065"/>
    <w:rsid w:val="00EE03A0"/>
    <w:rsid w:val="00EE2922"/>
    <w:rsid w:val="00EE545C"/>
    <w:rsid w:val="00F03E64"/>
    <w:rsid w:val="00F0734D"/>
    <w:rsid w:val="00F12B5A"/>
    <w:rsid w:val="00F1620B"/>
    <w:rsid w:val="00F20E59"/>
    <w:rsid w:val="00F32413"/>
    <w:rsid w:val="00F6091C"/>
    <w:rsid w:val="00F61CF1"/>
    <w:rsid w:val="00F67F47"/>
    <w:rsid w:val="00F74415"/>
    <w:rsid w:val="00F82049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F10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F10E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F10E8"/>
    <w:rPr>
      <w:rFonts w:ascii="Arial" w:hAnsi="Arial" w:cs="Arial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F10E8"/>
    <w:rPr>
      <w:rFonts w:ascii="Arial" w:hAnsi="Arial" w:cs="Arial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F10E8"/>
    <w:rPr>
      <w:rFonts w:ascii="Arial" w:hAnsi="Arial" w:cs="Arial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10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0E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0E8"/>
    <w:rPr>
      <w:rFonts w:ascii="Arial" w:cs="Arial" w:hAnsi="Arial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0E8"/>
    <w:rPr>
      <w:rFonts w:ascii="Arial" w:cs="Arial" w:hAnsi="Arial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0E8"/>
    <w:rPr>
      <w:rFonts w:ascii="Arial" w:cs="Arial" w:hAnsi="Arial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srpnja 2021.</izvorni_sadrzaj>
    <derivirana_varijabla naziv="DomainObject.StvarniPocetakDatum_1">21. srpnja 2021.</derivirana_varijabla>
  </DomainObject.StvarniPocetakDatum>
  <DomainObject.StvarniZavrsetakDatum>
    <izvorni_sadrzaj>21. srpnja 2021.</izvorni_sadrzaj>
    <derivirana_varijabla naziv="DomainObject.StvarniZavrsetakDatum_1">21. srpnja 2021.</derivirana_varijabla>
  </DomainObject.StvarniZavrsetakDatum>
  <DomainObject.PlaniraniZavrsetakDatum>
    <izvorni_sadrzaj>21. srpnja 2021.</izvorni_sadrzaj>
    <derivirana_varijabla naziv="DomainObject.PlaniraniZavrsetakDatum_1">21. srpnja 2021.</derivirana_varijabla>
  </DomainObject.PlaniraniZavrsetakDatum>
  <DomainObject.PlaniraniPocetakDatum>
    <izvorni_sadrzaj>21. srpnja 2021.</izvorni_sadrzaj>
    <derivirana_varijabla naziv="DomainObject.PlaniraniPocetakDatum_1">21. srpnja 2021.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09:00</izvorni_sadrzaj>
    <derivirana_varijabla naziv="DomainObject.StvarniZavrsetakVrijeme_1">09:00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srpnja 2021.</izvorni_sadrzaj>
    <derivirana_varijabla naziv="DomainObject.Zapisnik.DatumKreiranja_1">21.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St-216/2021-13</izvorni_sadrzaj>
    <derivirana_varijabla naziv="DomainObject.Zapisnik.Oznaka_1">St-216/2021-13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2021.</izvorni_sadrzaj>
    <derivirana_varijabla naziv="DomainObject.Predmet.DatumOsnivanja_1">30.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St-216/2021</izvorni_sadrzaj>
    <derivirana_varijabla naziv="DomainObject.Predmet.OznakaBroj_1">St-216/2021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PERFEKT GRADNJA d.o.o. za građenje, trgovinu i usluge u stečaju</izvorni_sadrzaj>
    <derivirana_varijabla naziv="DomainObject.Predmet.StrankaFormated_1">  PERFEKT GRADNJA d.o.o. za građenje, trgovinu i usluge u stečaju</derivirana_varijabla>
  </DomainObject.Predmet.StrankaFormated>
  <DomainObject.Predmet.StrankaFormatedOIB>
    <izvorni_sadrzaj>  PERFEKT GRADNJA d.o.o. za građenje, trgovinu i usluge u stečaju, OIB 97382713205</izvorni_sadrzaj>
    <derivirana_varijabla naziv="DomainObject.Predmet.StrankaFormatedOIB_1">  PERFEKT GRADNJA d.o.o. za građenje, trgovinu i usluge u stečaju, OIB 97382713205</derivirana_varijabla>
  </DomainObject.Predmet.StrankaFormatedOIB>
  <DomainObject.Predmet.StrankaFormatedWithAdress>
    <izvorni_sadrzaj> PERFEKT GRADNJA d.o.o. za građenje, trgovinu i usluge u stečaju, Kunjkova 5 A, 10363 Moravče</izvorni_sadrzaj>
    <derivirana_varijabla naziv="DomainObject.Predmet.StrankaFormatedWithAdress_1"> PERFEKT GRADNJA d.o.o. za građenje, trgovinu i usluge u stečaju, Kunjkova 5 A, 10363 Moravče</derivirana_varijabla>
  </DomainObject.Predmet.StrankaFormatedWithAdress>
  <DomainObject.Predmet.StrankaFormatedWithAdressOIB>
    <izvorni_sadrzaj> PERFEKT GRADNJA d.o.o. za građenje, trgovinu i usluge u stečaju, OIB 97382713205, Kunjkova 5 A, 10363 Moravče</izvorni_sadrzaj>
    <derivirana_varijabla naziv="DomainObject.Predmet.StrankaFormatedWithAdressOIB_1"> PERFEKT GRADNJA d.o.o. za građenje, trgovinu i usluge u stečaju, OIB 97382713205, Kunjkova 5 A, 10363 Moravče</derivirana_varijabla>
  </DomainObject.Predmet.StrankaFormatedWithAdressOIB>
  <DomainObject.Predmet.StrankaWithAdress>
    <izvorni_sadrzaj>PERFEKT GRADNJA d.o.o. za građenje, trgovinu i usluge u stečaju Kunjkova 5 A,10363 Moravče</izvorni_sadrzaj>
    <derivirana_varijabla naziv="DomainObject.Predmet.StrankaWithAdress_1">PERFEKT GRADNJA d.o.o. za građenje, trgovinu i usluge u stečaju Kunjkova 5 A,10363 Moravče</derivirana_varijabla>
  </DomainObject.Predmet.StrankaWithAdress>
  <DomainObject.Predmet.StrankaWithAdressOIB>
    <izvorni_sadrzaj>PERFEKT GRADNJA d.o.o. za građenje, trgovinu i usluge u stečaju, OIB 97382713205, Kunjkova 5 A,10363 Moravče</izvorni_sadrzaj>
    <derivirana_varijabla naziv="DomainObject.Predmet.StrankaWithAdressOIB_1">PERFEKT GRADNJA d.o.o. za građenje, trgovinu i usluge u stečaju, OIB 97382713205, Kunjkova 5 A,10363 Moravče</derivirana_varijabla>
  </DomainObject.Predmet.StrankaWithAdressOIB>
  <DomainObject.Predmet.StrankaNazivFormated>
    <izvorni_sadrzaj>PERFEKT GRADNJA d.o.o. za građenje, trgovinu i usluge u stečaju</izvorni_sadrzaj>
    <derivirana_varijabla naziv="DomainObject.Predmet.StrankaNazivFormated_1">PERFEKT GRADNJA d.o.o. za građenje, trgovinu i usluge u stečaju</derivirana_varijabla>
  </DomainObject.Predmet.StrankaNazivFormated>
  <DomainObject.Predmet.StrankaNazivFormatedOIB>
    <izvorni_sadrzaj>PERFEKT GRADNJA d.o.o. za građenje, trgovinu i usluge u stečaju, OIB 97382713205</izvorni_sadrzaj>
    <derivirana_varijabla naziv="DomainObject.Predmet.StrankaNazivFormatedOIB_1">PERFEKT GRADNJA d.o.o. za građenje, trgovinu i usluge u stečaju, OIB 97382713205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PERFEKT GRADNJA d.o.o. za građenje, trgovinu i usluge u stečaju</item>
    </izvorni_sadrzaj>
    <derivirana_varijabla naziv="DomainObject.Predmet.StrankaListFormated_1">
      <item>PERFEKT GRADNJA d.o.o. za građenje, trgovinu i usluge u stečaju</item>
    </derivirana_varijabla>
  </DomainObject.Predmet.StrankaListFormated>
  <DomainObject.Predmet.StrankaListFormatedOIB>
    <izvorni_sadrzaj>
      <item>PERFEKT GRADNJA d.o.o. za građenje, trgovinu i usluge u stečaju, OIB 97382713205</item>
    </izvorni_sadrzaj>
    <derivirana_varijabla naziv="DomainObject.Predmet.StrankaListFormatedOIB_1">
      <item>PERFEKT GRADNJA d.o.o. za građenje, trgovinu i usluge u stečaju, OIB 97382713205</item>
    </derivirana_varijabla>
  </DomainObject.Predmet.StrankaListFormatedOIB>
  <DomainObject.Predmet.StrankaListFormatedWithAdress>
    <izvorni_sadrzaj>
      <item>PERFEKT GRADNJA d.o.o. za građenje, trgovinu i usluge u stečaju, Kunjkova 5 A, 10363 Moravče</item>
    </izvorni_sadrzaj>
    <derivirana_varijabla naziv="DomainObject.Predmet.StrankaListFormatedWithAdress_1">
      <item>PERFEKT GRADNJA d.o.o. za građenje, trgovinu i usluge u stečaju, Kunjkova 5 A, 10363 Moravče</item>
    </derivirana_varijabla>
  </DomainObject.Predmet.StrankaListFormatedWithAdress>
  <DomainObject.Predmet.StrankaListFormatedWithAdressOIB>
    <izvorni_sadrzaj>
      <item>PERFEKT GRADNJA d.o.o. za građenje, trgovinu i usluge u stečaju, OIB 97382713205, Kunjkova 5 A, 10363 Moravče</item>
    </izvorni_sadrzaj>
    <derivirana_varijabla naziv="DomainObject.Predmet.StrankaListFormatedWithAdressOIB_1">
      <item>PERFEKT GRADNJA d.o.o. za građenje, trgovinu i usluge u stečaju, OIB 97382713205, Kunjkova 5 A, 10363 Moravče</item>
    </derivirana_varijabla>
  </DomainObject.Predmet.StrankaListFormatedWithAdressOIB>
  <DomainObject.Predmet.StrankaListNazivFormated>
    <izvorni_sadrzaj>
      <item>PERFEKT GRADNJA d.o.o. za građenje, trgovinu i usluge u stečaju</item>
    </izvorni_sadrzaj>
    <derivirana_varijabla naziv="DomainObject.Predmet.StrankaListNazivFormated_1">
      <item>PERFEKT GRADNJA d.o.o. za građenje, trgovinu i usluge u stečaju</item>
    </derivirana_varijabla>
  </DomainObject.Predmet.StrankaListNazivFormated>
  <DomainObject.Predmet.StrankaListNazivFormatedOIB>
    <izvorni_sadrzaj>
      <item>PERFEKT GRADNJA d.o.o. za građenje, trgovinu i usluge u stečaju, OIB 97382713205</item>
    </izvorni_sadrzaj>
    <derivirana_varijabla naziv="DomainObject.Predmet.StrankaListNazivFormatedOIB_1">
      <item>PERFEKT GRADNJA d.o.o. za građenje, trgovinu i usluge u stečaju, OIB 97382713205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srpnja 2021.</izvorni_sadrzaj>
    <derivirana_varijabla naziv="DomainObject.Datum_1">21. srpnja 2021.</derivirana_varijabla>
  </DomainObject.Datum>
  <DomainObject.PoslovniBrojDokumenta>
    <izvorni_sadrzaj>St-216/2021-13</izvorni_sadrzaj>
    <derivirana_varijabla naziv="DomainObject.PoslovniBrojDokumenta_1">St-216/2021-13</derivirana_varijabla>
  </DomainObject.PoslovniBrojDokumenta>
  <DomainObject.Predmet.StrankaIDrugi>
    <izvorni_sadrzaj>PERFEKT GRADNJA d.o.o. za građenje, trgovinu i usluge u stečaju</izvorni_sadrzaj>
    <derivirana_varijabla naziv="DomainObject.Predmet.StrankaIDrugi_1">PERFEKT GRADNJA d.o.o. za građenje,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PERFEKT GRADNJA d.o.o. za građenje, trgovinu i usluge u stečaju, OIB 97382713205, Kunjkova 5 A, 10363 Moravče</izvorni_sadrzaj>
    <derivirana_varijabla naziv="DomainObject.Predmet.StrankaIDrugiAdressOIB_1">PERFEKT GRADNJA d.o.o. za građenje, trgovinu i usluge u stečaju, OIB 97382713205, Kunjkova 5 A, 10363 Moravče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PERFEKT GRADNJA d.o.o. za građenje, trgovinu i usluge u stečaju</item>
    </izvorni_sadrzaj>
    <derivirana_varijabla naziv="DomainObject.Predmet.SudioniciListNaziv_1">
      <item>PERFEKT GRADNJA d.o.o. za građenje, trgovinu i usluge u stečaju</item>
    </derivirana_varijabla>
  </DomainObject.Predmet.SudioniciListNaziv>
  <DomainObject.Predmet.SudioniciListAdressOIB>
    <izvorni_sadrzaj>
      <item>PERFEKT GRADNJA d.o.o. za građenje, trgovinu i usluge u stečaju, OIB 97382713205, Kunjkova 5 A,10363 Moravče</item>
    </izvorni_sadrzaj>
    <derivirana_varijabla naziv="DomainObject.Predmet.SudioniciListAdressOIB_1">
      <item>PERFEKT GRADNJA d.o.o. za građenje, trgovinu i usluge u stečaju, OIB 97382713205, Kunjkova 5 A,10363 Moravče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97382713205</item>
    </izvorni_sadrzaj>
    <derivirana_varijabla naziv="DomainObject.Predmet.SudioniciListNazivOIB_1">
      <item>, OIB 97382713205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ožujka 2021.</izvorni_sadrzaj>
    <derivirana_varijabla naziv="DomainObject.Predmet.DatumPocetkaProcesa_1">30.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1D2603-372A-42B3-AEAA-DAEA0FBE297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283</properties:Words>
  <properties:Characters>1679</properties:Characters>
  <properties:Lines>67</properties:Lines>
  <properties:Paragraphs>32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2021-07-20T12:28:00Z</dcterms:created>
  <dc:creator>wsadmin</dc:creator>
  <cp:lastModifiedBy>Ante Rubelj</cp:lastModifiedBy>
  <cp:lastPrinted>2021-03-03T08:41:00Z</cp:lastPrinted>
  <dcterms:modified xmlns:xsi="http://www.w3.org/2001/XMLSchema-instance" xsi:type="dcterms:W3CDTF">2021-07-21T11:25:00Z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St-216/2021-13 / Zapisnik - Izvještajno ročište (1St-216-20 -  - IZVJEŠTAJNO ROČIŠTE - 21.7.21.docx)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